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1E" w:rsidRPr="004D526C" w:rsidRDefault="00D5771E" w:rsidP="00D5771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D5771E" w:rsidRPr="004D526C" w:rsidRDefault="00D5771E" w:rsidP="00D5771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D5771E" w:rsidRPr="004D526C" w:rsidRDefault="00D5771E" w:rsidP="00D5771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A96444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D5771E" w:rsidRDefault="00D5771E" w:rsidP="00CF0E2E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771E" w:rsidRDefault="00F72A5D" w:rsidP="00F72A5D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72A5D">
        <w:rPr>
          <w:rFonts w:ascii="Times New Roman" w:hAnsi="Times New Roman" w:cs="Times New Roman"/>
          <w:b/>
          <w:sz w:val="28"/>
          <w:szCs w:val="28"/>
          <w:lang w:val="tt-RU"/>
        </w:rPr>
        <w:t>Г.Тукай әсәрләрен сәхнәләштерү  бәйгесе</w:t>
      </w:r>
    </w:p>
    <w:p w:rsidR="00F72A5D" w:rsidRPr="00F72A5D" w:rsidRDefault="00F72A5D" w:rsidP="00F72A5D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00000" w:rsidRDefault="00FD13C4" w:rsidP="00FD13C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72A5D">
        <w:rPr>
          <w:rFonts w:ascii="Times New Roman" w:hAnsi="Times New Roman" w:cs="Times New Roman"/>
          <w:sz w:val="28"/>
          <w:szCs w:val="28"/>
          <w:lang w:val="tt-RU"/>
        </w:rPr>
        <w:t>Безнең балалар бакчасында</w:t>
      </w:r>
      <w:r w:rsidR="00D5771E">
        <w:rPr>
          <w:rFonts w:ascii="Times New Roman" w:hAnsi="Times New Roman" w:cs="Times New Roman"/>
          <w:sz w:val="28"/>
          <w:szCs w:val="28"/>
          <w:lang w:val="tt-RU"/>
        </w:rPr>
        <w:t xml:space="preserve"> 25, 26 мартта </w:t>
      </w:r>
      <w:r w:rsidRPr="00F72A5D">
        <w:rPr>
          <w:rFonts w:ascii="Times New Roman" w:hAnsi="Times New Roman" w:cs="Times New Roman"/>
          <w:sz w:val="28"/>
          <w:szCs w:val="28"/>
          <w:lang w:val="tt-RU"/>
        </w:rPr>
        <w:t xml:space="preserve"> Г.Тукай әсәрләрен сәхнәләштерү</w:t>
      </w:r>
      <w:r w:rsidR="00D5771E" w:rsidRPr="00F72A5D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5771E">
        <w:rPr>
          <w:rFonts w:ascii="Times New Roman" w:hAnsi="Times New Roman" w:cs="Times New Roman"/>
          <w:sz w:val="28"/>
          <w:szCs w:val="28"/>
          <w:lang w:val="tt-RU"/>
        </w:rPr>
        <w:t>бәйгесе уздырылды</w:t>
      </w:r>
      <w:r w:rsidRPr="00F72A5D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FD13C4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FD13C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D13C4">
        <w:rPr>
          <w:rFonts w:ascii="Times New Roman" w:hAnsi="Times New Roman" w:cs="Times New Roman"/>
          <w:sz w:val="28"/>
          <w:szCs w:val="28"/>
        </w:rPr>
        <w:t xml:space="preserve"> төркем үз яшьләренә туры килгән </w:t>
      </w:r>
      <w:r w:rsidR="00D5771E">
        <w:rPr>
          <w:rFonts w:ascii="Times New Roman" w:hAnsi="Times New Roman" w:cs="Times New Roman"/>
          <w:sz w:val="28"/>
          <w:szCs w:val="28"/>
          <w:lang w:val="tt-RU"/>
        </w:rPr>
        <w:t xml:space="preserve">әсәрне </w:t>
      </w:r>
      <w:r w:rsidRPr="00FD13C4">
        <w:rPr>
          <w:rFonts w:ascii="Times New Roman" w:hAnsi="Times New Roman" w:cs="Times New Roman"/>
          <w:sz w:val="28"/>
          <w:szCs w:val="28"/>
        </w:rPr>
        <w:t>тамашачыга тәкьдим итте. Балалар һәм тәрбиячелә</w:t>
      </w:r>
      <w:proofErr w:type="gramStart"/>
      <w:r w:rsidRPr="00FD13C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D13C4">
        <w:rPr>
          <w:rFonts w:ascii="Times New Roman" w:hAnsi="Times New Roman" w:cs="Times New Roman"/>
          <w:sz w:val="28"/>
          <w:szCs w:val="28"/>
        </w:rPr>
        <w:t xml:space="preserve"> бик тырышып әзерләнгәннәр. Аларның матур сөйләм теллә</w:t>
      </w:r>
      <w:r w:rsidR="00D5771E">
        <w:rPr>
          <w:rFonts w:ascii="Times New Roman" w:hAnsi="Times New Roman" w:cs="Times New Roman"/>
          <w:sz w:val="28"/>
          <w:szCs w:val="28"/>
        </w:rPr>
        <w:t>ре</w:t>
      </w:r>
      <w:r w:rsidRPr="00FD13C4">
        <w:rPr>
          <w:rFonts w:ascii="Times New Roman" w:hAnsi="Times New Roman" w:cs="Times New Roman"/>
          <w:sz w:val="28"/>
          <w:szCs w:val="28"/>
        </w:rPr>
        <w:t>,</w:t>
      </w:r>
      <w:r w:rsidR="00D5771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D13C4">
        <w:rPr>
          <w:rFonts w:ascii="Times New Roman" w:hAnsi="Times New Roman" w:cs="Times New Roman"/>
          <w:sz w:val="28"/>
          <w:szCs w:val="28"/>
        </w:rPr>
        <w:t>костюмнары, кулланма материаллары Г.Тукай әкиятләрен кызыксынып өйрәнүләрен дәлилләде.</w:t>
      </w:r>
    </w:p>
    <w:p w:rsidR="00F72A5D" w:rsidRPr="00F72A5D" w:rsidRDefault="00F72A5D" w:rsidP="00FD13C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2A5D" w:rsidRDefault="00D5771E" w:rsidP="00F72A5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9003" cy="2143125"/>
            <wp:effectExtent l="19050" t="0" r="3347" b="0"/>
            <wp:docPr id="1" name="Рисунок 1" descr="C:\Documents and Settings\User\Рабочий стол\2020-2021 учгод\Планирование и отчет в РОНО\Новая папка\Таетрализация Су анасы в подготовительной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Таетрализация Су анасы в подготовительной №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8846" r="1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003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A5D" w:rsidRDefault="00D5771E" w:rsidP="00F72A5D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8675" cy="2526506"/>
            <wp:effectExtent l="19050" t="0" r="3175" b="0"/>
            <wp:docPr id="2" name="Рисунок 2" descr="C:\Documents and Settings\User\Рабочий стол\2020-2021 учгод\Планирование и отчет в РОНО\Новая папка\Театрализация Безнең гаилә в мл.гр.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Театрализация Безнең гаилә в мл.гр. №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212" cy="252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71E" w:rsidRPr="00FD13C4" w:rsidRDefault="00D5771E" w:rsidP="00F72A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09875" cy="2107407"/>
            <wp:effectExtent l="19050" t="0" r="9525" b="0"/>
            <wp:docPr id="3" name="Рисунок 3" descr="C:\Documents and Settings\User\Рабочий стол\2020-2021 учгод\Планирование и отчет в РОНО\Новая папка\Театрализация по мотивам Безнен гаилэ и Бала белэн кубэлэк в мл.гр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20-2021 учгод\Планирование и отчет в РОНО\Новая папка\Театрализация по мотивам Безнен гаилэ и Бала белэн кубэлэк в мл.гр №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070" cy="210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71E" w:rsidRPr="00F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E2E"/>
    <w:rsid w:val="00CF0E2E"/>
    <w:rsid w:val="00D5771E"/>
    <w:rsid w:val="00F72A5D"/>
    <w:rsid w:val="00FD1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0E2E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CF0E2E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5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429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2021-04-05T06:25:00Z</dcterms:created>
  <dcterms:modified xsi:type="dcterms:W3CDTF">2021-04-05T06:49:00Z</dcterms:modified>
</cp:coreProperties>
</file>